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【F2线：如愿九华山】安徽九华山双飞4天3晚跟团游行程单</w:t>
      </w:r>
    </w:p>
    <w:p>
      <w:pPr>
        <w:jc w:val="center"/>
        <w:spacing w:after="100"/>
      </w:pPr>
      <w:r>
        <w:rPr>
          <w:rFonts w:ascii="微软雅黑" w:hAnsi="微软雅黑" w:eastAsia="微软雅黑" w:cs="微软雅黑"/>
          <w:sz w:val="20"/>
          <w:szCs w:val="20"/>
        </w:rPr>
        <w:t xml:space="preserve">&lt;广州往返+一晚九华山上+深度祈福&gt;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HZYJ0055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【安庆往返】中国四大佛教名山莲花佛国九华山、万年禅寺百岁宫、寺院之冠祗园寺
                <w:br/>
                大愿文化园99米地藏王铜像、望华禅寺登高远眺、一晚九华山上&amp;禅意入梦 
                <w:br/>
                真纯玩无自费、前山+后山深度游、双飞4天往返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√深度九华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【禅意住宿】特别安排一晚入住九华山上，听晨钟暮鼓，感受莲花佛国的宁静夜晚，让身心短暂回归平静！
                <w:br/>
                <w:br/>
                √净心之旅
                <w:br/>
                【纯玩无自费】专业导游上团，纯玩不进购物店，出游更安心更放心！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广州—安庆
                <w:br/>
              </w:t>
            </w:r>
          </w:p>
          <w:p>
            <w:pPr>
              <w:pStyle w:val="indent"/>
            </w:pPr>
            <w:r>
              <w:rPr>
                <w:rFonts w:ascii="微软雅黑" w:hAnsi="微软雅黑" w:eastAsia="微软雅黑" w:cs="微软雅黑"/>
                <w:color w:val="000000"/>
                <w:sz w:val="20"/>
                <w:szCs w:val="20"/>
              </w:rPr>
              <w:t xml:space="preserve">
                集合：广州机场见蓝色“誉江南”旗帜集合，统一办好乘机手续，乘机前往安庆，抵达后导游接团，开启九华山祈福之旅。
                <w:br/>
                交通：飞机+旅游大巴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安庆斯维登酒店或温州国际酒店或同等级酒店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安庆—九华山
                <w:br/>
              </w:t>
            </w:r>
          </w:p>
          <w:p>
            <w:pPr>
              <w:pStyle w:val="indent"/>
            </w:pPr>
            <w:r>
              <w:rPr>
                <w:rFonts w:ascii="微软雅黑" w:hAnsi="微软雅黑" w:eastAsia="微软雅黑" w:cs="微软雅黑"/>
                <w:color w:val="000000"/>
                <w:sz w:val="20"/>
                <w:szCs w:val="20"/>
              </w:rPr>
              <w:t xml:space="preserve">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九莲苑或同等级酒店（简易素食早餐）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九华山—池州
                <w:br/>
              </w:t>
            </w:r>
          </w:p>
          <w:p>
            <w:pPr>
              <w:pStyle w:val="indent"/>
            </w:pPr>
            <w:r>
              <w:rPr>
                <w:rFonts w:ascii="微软雅黑" w:hAnsi="微软雅黑" w:eastAsia="微软雅黑" w:cs="微软雅黑"/>
                <w:color w:val="000000"/>
                <w:sz w:val="20"/>
                <w:szCs w:val="20"/>
              </w:rPr>
              <w:t xml:space="preserve">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池州如远酒店/心怡酒店或同等级酒店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池州—安庆—广州
                <w:br/>
              </w:t>
            </w:r>
          </w:p>
          <w:p>
            <w:pPr>
              <w:pStyle w:val="indent"/>
            </w:pPr>
            <w:r>
              <w:rPr>
                <w:rFonts w:ascii="微软雅黑" w:hAnsi="微软雅黑" w:eastAsia="微软雅黑" w:cs="微软雅黑"/>
                <w:color w:val="000000"/>
                <w:sz w:val="20"/>
                <w:szCs w:val="20"/>
              </w:rPr>
              <w:t xml:space="preserve">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1、机票：含往返机票和燃油税【团队票：如因个人原因，导致去程航班未乘坐，回程机票全损，往返机票损失由客人自行承担】；
                <w:br/>
                2、住宿：一晚入住九华山农家乐，池州/安庆四星酒店（未挂牌）；全程房差：补房差300元/人，退房差 150元/人；行程中披露的参考酒店如遇节假日满房、政府征用酒店等情况，可能临时新增其他行程公示外酒店，敬请见谅。
                <w:br/>
                3、用餐：行程中含3早3正，酒店内含早餐，正餐30元/人（儿童减半）；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4、用车：当地空调旅游车（5-55座 ，按团队实际人数提供）；
                <w:br/>
                5、门票：行程中景点首道门票以及备注所含的项目门票，不包含行程中未含的或其它个人消费；门票已按折扣成本价核算，老年、教师、军官等证件不再重复享受优惠！
                <w:br/>
                6、导游：专业地陪导游讲解服务；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1、行程中遇到的景点、博物馆、餐厅内设立的购物场所，均不属于旅行社指定购物点，客人遵从自愿参观自愿购买原则；
                <w:br/>
                2、失信人报名时，请报团时务必告知详情；如游客属于失信人而报团时没有向旅行社提前说明，因客人失信人身份未能出发，所产生的实际损失（机票、房费、车费、导服费用等等）需要由该客人承担。
                <w:br/>
                3、在实际游览过程中我社可根据实际情况，在保证行程景点游览的前提下，在不减少游览景点和游览时间的前提下，对景点的游览顺序作合理的调整；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6、本行程门票费用是旅行社团队协议价格核算，12周岁以下按成人操作的儿童和持老人证、军官证、学生证、教师证等其他有效证件享受景区门票优惠的游客不存在价格差异，无差价退还，敬请注意！
                <w:br/>
                7、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
                <w:br/>
                8、团队接待质量以客人意见单为准，如客人在当地无异议，返回后我社概不接受投诉；对于客人在行程中反应的问题或投诉，我社将会及时做出处理或补救；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1、外国籍客人（含港澳台，非中国国籍，无中国身份证件者）：因接待外籍客人，国家旅游局有相关的接待标准，此线路部分城市酒店未达到涉外相关标准，故收客前请提前咨询我社，敬请见谅。
                <w:br/>
                2、客人应妥善保管自己的行李物品（特别是现金、有价证券以及贵重物品等）。 
                <w:br/>
                3、自由活动期间考虑到财产及人身安全等问题，晚上尽量减少外出， 如果一定要外出，请携带好酒店名片，自由活动期间发生任何问题与旅行社无关，自由活动期间的安全责任由客人自负
                <w:br/>
                4、华东地区四季分明，春秋季早晚温差比较大，请各位游客注意根据天气变化，注意旅行安全；
                <w:br/>
                5、华东地区饮食习惯与家乡不同，请大家注意克服，且在自理用餐期间选择干净卫生的餐厅用餐；
                <w:br/>
                6、旅览途中请遵守当地民俗民风、当地的管理规定和旅游秩序，文明出行；
                <w:br/>
                7、游览期间注意个人安全，照顾好随行的老人与小孩；有心脏病、高血压等疾病的游客请谨慎选择旅游项目；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1、九华山是中国佛教四大名山之一，到佛教圣地游览，要入乡随俗，尊重宗教信仰，进入寺庙切不
                <w:br/>
                可出言不逊，在街上如果遇到僧侣请让他们先行，以示尊敬。不要随意向僧侣打听他们出家的缘由、日常的生活等敏感问题。
                <w:br/>
                2、九华山游历寺庙时有四忌需牢记心头：   
                <w:br/>
                    一忌称呼不当：对寺庙的僧人应尊称为“师”或“法师”，对主持僧人称其为“方丈”、忌直称为“和尚”甚至其它污辱性称呼。  
                <w:br/>
                    二忌礼节失当：与僧人见面常见的行礼方式为双手合十，微微低头，或单手竖掌于胸前、头略低，忌用握手、拥抱、摸僧人头部等不当之礼节。  
                <w:br/>
                    三忌谈吐不当：与僧人交谈，不应提及杀戮之辞、婚配之事，以及提起食用腥荤之言，以免引起僧人反感。  
                <w:br/>
                    四忌行为举止失当：游历寺庙时不可大声喧哗、指点议论、妄加嘲讽或随便乱走、乱动寺庙之物，尤禁乱摸乱刻神像，如遇佛事活动应静立默视或悄然离开。
                <w:br/>
                3、进门。游客应当从左右两边的庙门进去，站在或坐在门槛上，都是对佛祖菩萨的大不敬。礼佛、
                <w:br/>
                拜佛实现双手合十。
                <w:br/>
                4、上香。一定要插正，否则会被视为对佛祖不敬的。
                <w:br/>
                5、登山不要穿硬底皮鞋，较轻便的运动鞋、旅游鞋和胶底布鞋才是正选。切勿穿高跟鞋、松糕鞋。
                <w:br/>
                二是用腰包携物最省力，其次是双肩式背包，单肩挎包及手提物品最费力。三是多开口问路避免走冤
                <w:br/>
                枉路，切勿“摸着石头过河”乱闯。
                <w:br/>
                6            6、九华山属于亚热带季风性湿润气候，雨雾天气较多，景区内酒店条件有限，有条件不好及潮湿之
                <w:br/>
                状况，要敬请客人体谅与谅解。
                <w:br/>
                7、九华山内景区交通车属于公交性质，一般是车满才走。会出现客人稍等景区交通车的状况，要请
                <w:br/>
                客人理解。
                <w:br/>
                8、九华山用餐以徽菜为主；徽菜重油、色、火攻；故菜味稍微偏咸和辣；请提前告知客人；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儿童收费	2-11周岁（身高不超1.2M）执行小孩收费，此收费提供机位、车位、餐位。不含住宿床位、景点门
                <w:br/>
                票（如超1.2米现补全程门票160元；景点检票处设有身高标示，供游客自行测量实际身高）。
                <w:br/>
                婴儿收费	2周岁以下（不含2周岁）的含车位，婴儿机票，不含餐位、床位及景点等其他费用。
                <w:br/>
                费用说明	因旅游旺季/国家法定节假日期间，机票折扣起伏较大，因此同团/同航班出发的线路可能存在价格差
                <w:br/>
                异，敬请谅解！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2025-06-26T19:28:34+08:00</dcterms:created>
  <dcterms:modified xsi:type="dcterms:W3CDTF">2025-06-26T19:28:34+08:00</dcterms:modified>
</cp:coreProperties>
</file>

<file path=docProps/custom.xml><?xml version="1.0" encoding="utf-8"?>
<Properties xmlns="http://schemas.openxmlformats.org/officeDocument/2006/custom-properties" xmlns:vt="http://schemas.openxmlformats.org/officeDocument/2006/docPropsVTypes"/>
</file>