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【三峡升船机】湖北恩施+神农架纯玩高铁6天5晚跟团游行程单</w:t>
      </w:r>
    </w:p>
    <w:p>
      <w:pPr>
        <w:jc w:val="center"/>
        <w:spacing w:after="100"/>
      </w:pPr>
      <w:r>
        <w:rPr>
          <w:rFonts w:ascii="微软雅黑" w:hAnsi="微软雅黑" w:eastAsia="微软雅黑" w:cs="微软雅黑"/>
          <w:sz w:val="20"/>
          <w:szCs w:val="20"/>
        </w:rPr>
        <w:t xml:space="preserve">洞庭湖，汴河街，天生桥、神农顶、三峡垂直升船机、三峡大坝、女儿城，地心谷、恩施大峡谷·七星寨，荆州古城双高6日游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JSJ0020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因湖北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贴心安排：
                <w:br/>
                1、纯玩行程，尽情享受旅游时光！
                <w:br/>
                2、豪华旅游大巴车专车专用，不套团，核心景区深度游！
                <w:br/>
                3、出行交通：广州-岳阳高铁6天往返 ，劲省数小时车程。
                <w:br/>
                4、特别赠送：电子大合照，游览期间每人每天一瓶山泉水。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广州-岳阳·洞庭湖·汴河街·宜昌
                <w:br/>
              </w:t>
            </w:r>
          </w:p>
          <w:p>
            <w:pPr>
              <w:pStyle w:val="indent"/>
            </w:pPr>
            <w:r>
              <w:rPr>
                <w:rFonts w:ascii="微软雅黑" w:hAnsi="微软雅黑" w:eastAsia="微软雅黑" w:cs="微软雅黑"/>
                <w:color w:val="000000"/>
                <w:sz w:val="20"/>
                <w:szCs w:val="20"/>
              </w:rPr>
              <w:t xml:space="preserve">
                早上自行于广州北/广州南/广州白云站 乘高铁二等座位赴岳阳东站(参考车次:上午7-9点之间车次，具体车次以实际出票为准) 抵达后游览【洞庭湖】（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中国最美水上公路，天生桥，神农顶
                <w:br/>
              </w:t>
            </w:r>
          </w:p>
          <w:p>
            <w:pPr>
              <w:pStyle w:val="indent"/>
            </w:pPr>
            <w:r>
              <w:rPr>
                <w:rFonts w:ascii="微软雅黑" w:hAnsi="微软雅黑" w:eastAsia="微软雅黑" w:cs="微软雅黑"/>
                <w:color w:val="000000"/>
                <w:sz w:val="20"/>
                <w:szCs w:val="20"/>
              </w:rPr>
              <w:t xml:space="preserve">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兴山县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地心谷，女儿城
                <w:br/>
              </w:t>
            </w:r>
          </w:p>
          <w:p>
            <w:pPr>
              <w:pStyle w:val="indent"/>
            </w:pPr>
            <w:r>
              <w:rPr>
                <w:rFonts w:ascii="微软雅黑" w:hAnsi="微软雅黑" w:eastAsia="微软雅黑" w:cs="微软雅黑"/>
                <w:color w:val="000000"/>
                <w:sz w:val="20"/>
                <w:szCs w:val="20"/>
              </w:rPr>
              <w:t xml:space="preserve">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女儿城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
                <w:br/>
              </w:t>
            </w:r>
          </w:p>
          <w:p>
            <w:pPr>
              <w:pStyle w:val="indent"/>
            </w:pPr>
            <w:r>
              <w:rPr>
                <w:rFonts w:ascii="微软雅黑" w:hAnsi="微软雅黑" w:eastAsia="微软雅黑" w:cs="微软雅黑"/>
                <w:color w:val="000000"/>
                <w:sz w:val="20"/>
                <w:szCs w:val="20"/>
              </w:rPr>
              <w:t xml:space="preserve">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三峡大坝、三峡垂直升船机
                <w:br/>
              </w:t>
            </w:r>
          </w:p>
          <w:p>
            <w:pPr>
              <w:pStyle w:val="indent"/>
            </w:pPr>
            <w:r>
              <w:rPr>
                <w:rFonts w:ascii="微软雅黑" w:hAnsi="微软雅黑" w:eastAsia="微软雅黑" w:cs="微软雅黑"/>
                <w:color w:val="000000"/>
                <w:sz w:val="20"/>
                <w:szCs w:val="20"/>
              </w:rPr>
              <w:t xml:space="preserve">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荆州古城·荆州.岳阳--广州
                <w:br/>
              </w:t>
            </w:r>
          </w:p>
          <w:p>
            <w:pPr>
              <w:pStyle w:val="indent"/>
            </w:pPr>
            <w:r>
              <w:rPr>
                <w:rFonts w:ascii="微软雅黑" w:hAnsi="微软雅黑" w:eastAsia="微软雅黑" w:cs="微软雅黑"/>
                <w:color w:val="000000"/>
                <w:sz w:val="20"/>
                <w:szCs w:val="20"/>
              </w:rPr>
              <w:t xml:space="preserve">
                早餐后从宜昌出发前往荆州（车程约1.5小时）乘车赴【荆州古城】（车程约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 精彩旅程至此结束，祝您旅途愉快！※※※※※※※※※※※※
                <w:br/>
                特别提醒：如遇旺季，景点顺序导游根据实际情况安排，敬请谅解。
                <w:br/>
                交通：旅游大巴+高铁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1.大交通：广州-岳阳往返高铁二等座、请尽量提供身份证复印件或拍照；
                <w:br/>
                2、住宿：2晚宜昌四钻酒店，1晚兴山四钻酒店，1晚恩施女儿内特色民宿，升级一晚宜昌准五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（2）参考酒店：宜昌宜锦美怡/凯盛美季或同级，宜昌夷陵华美达或同级，兴山昭君山庄、桃花岭或同级，恩施女儿楼/女儿城艺术酒店或同级。
                <w:br/>
                     备注：3月份排期恩施女儿楼特别升级恩施准五华美达酒店。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●未含套餐费用499元/人，报名时收取，包含内容：恩施大峡谷地面缆车及景交+神农顶景交+地心谷景交+三峡大坝景交+车导综合服务费（1.2及以上同价）
                <w:br/>
                ·自愿自理：
                <w:br/>
                ①地心谷玻璃桥70元/人；空中魔毯25元/人；观光电梯35元/人。
                <w:br/>
                ②大峡谷上行索道105元/人，下行电梯30元/人。
                <w:br/>
                ③三峡大坝电瓶车10元/人。
                <w:br/>
                ④荆州古城登城墙35元/人，电瓶车40元/人。
                <w:br/>
                ●景点内园中园门票及行程中注明门票自理的景点、全陪费用、旅游意外保险、航空险；
                <w:br/>
                1.●如出现单男或单女参团出现无法安排拼住时，要补单人房差；
                <w:br/>
                2.●不含接送；游客于指定时间内自行前往指定的地点集合。
                <w:br/>
                3.●旅游意外保险及航空保险，建议客人报名时自行购买；
                <w:br/>
                4.●由于不可抗拒原因而需要变更行程时产生的费用（包括但不限于自然灾害、航班延误或取消、车辆故障、交通意外等）。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未含套餐费用</w:t>
            </w:r>
          </w:p>
        </w:tc>
        <w:tc>
          <w:tcPr/>
          <w:p>
            <w:pPr>
              <w:pStyle w:val="indent"/>
            </w:pPr>
            <w:r>
              <w:rPr>
                <w:rFonts w:ascii="微软雅黑" w:hAnsi="微软雅黑" w:eastAsia="微软雅黑" w:cs="微软雅黑"/>
                <w:color w:val="000000"/>
                <w:sz w:val="20"/>
                <w:szCs w:val="20"/>
              </w:rPr>
              <w:t xml:space="preserve">报名时收取，包含内容：恩施大峡谷地面缆车及景交+神农顶景交+地心谷景交+三峡大坝景交+车导综合服务费（1.2及以上同价）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br/>
                14周岁同成人价格。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2025-06-19T18:42:00+08:00</dcterms:created>
  <dcterms:modified xsi:type="dcterms:W3CDTF">2025-06-19T18:42:00+08:00</dcterms:modified>
</cp:coreProperties>
</file>

<file path=docProps/custom.xml><?xml version="1.0" encoding="utf-8"?>
<Properties xmlns="http://schemas.openxmlformats.org/officeDocument/2006/custom-properties" xmlns:vt="http://schemas.openxmlformats.org/officeDocument/2006/docPropsVTypes"/>
</file>