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【Z5线：半自由行：悠享苏沪杭】华东上海+苏州+嘉兴+杭州+三水乡双飞6天5晚半自由行行程单</w:t>
      </w:r>
    </w:p>
    <w:p>
      <w:pPr>
        <w:jc w:val="center"/>
        <w:spacing w:after="100"/>
      </w:pPr>
      <w:r>
        <w:rPr>
          <w:rFonts w:ascii="微软雅黑" w:hAnsi="微软雅黑" w:eastAsia="微软雅黑" w:cs="微软雅黑"/>
          <w:sz w:val="20"/>
          <w:szCs w:val="20"/>
        </w:rPr>
        <w:t xml:space="preserve">&lt;全程网评4钻酒店+夜宿1晚乌镇+升级1晚网评5钻国五酒店+双大水乡+特色体验活动&gt;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HZYJ0009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广州市-佛山市-江门市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参考航班：广州/上海虹桥 CZ3523/0800-1010
                <w:br/>
                杭州/广州 CZ3830/2035-2250或CZ3848/1935-2200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上海+苏州+嘉兴+杭州+三水乡深度度假4日游+2天自由行、双飞6天
                <w:br/>
                探访经典三水乡：最后枕水人家·乌镇西栅、醉梦·西塘、不难寻·南浔
                <w:br/>
                中国四大名园·留园、花样打卡·提灯走桥·西塘摇橹船·茶园旅拍
                <w:br/>
                升级1晚网评5钻国五雷迪森级别+夜宿一晚乌镇豪华酒店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【4+2半自由行】区别于常规旅游产品纯自由行或全程跟团，安排4天跟团游玩，2天自由安排行程，既省心又自由！
                <w:br/>
                【江南秋】 秋色盛宴：寻觅三大赏秋秘境，红枫、银杏、梧桐……缺一不可，用心感受江南每一寸秋；
                <w:br/>
                【住讲究】 升级1晚网评5钻酒店(雷迪森）+夜宿一晚乌镇稀缺4钻酒店，感受那份独特的江南情怀；
                <w:br/>
                【吃精致】 量身定制特色菜单，品味水乡家宴的地道美食，让味蕾在旅途中也能领略江南水乡的韵味；
                <w:br/>
                【探历史】 探四大名园留园，追寻万历年古朴遗韵，领略苏州园林魅力，品味时光流转中的无尽雅致；
                <w:br/>
                【玩尽兴】 精选江南三大水乡乌镇西栅、西塘、南浔，让你一次性领略江南水乡独特的诗意与风情；
                <w:br/>
                【花心思】 报名即送三重增值惊喜，乌镇西栅提灯漫步古桥、西塘摇橹船漫游水乡，茶园换装体验；
                <w:br/>
                【赞服务】 配备双优服务——全年0投诉优秀导游+优秀文明驾驶员，全程为您的豪华旅行保驾护航；
                <w:br/>
                【用心行】 为您呈现的不只是一份行程单，更是一部精心策划的旅游攻略宝典，让旅行更加精彩纷呈；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上海
                <w:br/>
              </w:t>
            </w:r>
          </w:p>
          <w:p>
            <w:pPr>
              <w:pStyle w:val="indent"/>
            </w:pPr>
            <w:r>
              <w:rPr>
                <w:rFonts w:ascii="微软雅黑" w:hAnsi="微软雅黑" w:eastAsia="微软雅黑" w:cs="微软雅黑"/>
                <w:color w:val="000000"/>
                <w:sz w:val="20"/>
                <w:szCs w:val="20"/>
              </w:rPr>
              <w:t xml:space="preserve">
                接站：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16:30点集合后由导游带领统一游览黄浦江游船+金茂大厦（费用自理）；
                <w:br/>
                游览：【南京路步行街】和【外滩】（推荐早到的客人前往自由活动，无导游陪同），这里曾是列强的租界，有被誉为中华第一商业街，在这里能欣赏到百年沧桑的万国建筑博览群和奔流不息的黄浦江；
                <w:br/>
                游览：【小吃汇●城隍庙商城】（推荐早到的客人前往自由活动，无导游陪同）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游览：登上【金茂大厦】，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三甲港绿地铂派酒店/三甲港绿地铂骊酒店/艺选浠客酒店/东江明城大酒店/维纳斯国际酒店/久顺度假酒店/浦江智选假日酒店/林隐假日酒店/海客瀛洲酒店/万达美华酒店/虹桥国家会展中心同派酒店/麟臻酒店/开元曼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上午：车赴著名的鱼米之乡，国家历史文化名城，被誉为“东方威尼斯”、中国园林之城苏州（路程约100公里）；
                <w:br/>
                游览：【漫步七里山塘】（游览时间不少于1.5小时）山塘街位于古城苏州的西北部，东连"红尘中一二等富贵风流之地"阊门，西接"吴中第一名胜"虎丘。自古山塘街有"姑苏第一名街"之称；
                <w:br/>
                游览：中国四大名园——【留园5A】（游览时间不少于1.5小时），以其别具一格、自然流畅的建筑艺术而享有盛名，作为中国大型古典私家园林的典范，以建筑艺术的卓越成就著称，厅堂宏敞华丽，庭院设计巧妙多变，太湖石以冠云峰为尊。漫步其中，仿佛置身于山林之间，尽享“不出城郭而获山林”的奇妙乐趣。其建筑空间处理精湛绝伦，造园者巧妙运用各种艺术手法，构建出充满节奏与韵律的园林空间体系，成为世界建筑空间艺术处理的杰出代表，值得细细品味。
                <w:br/>
                解锁：江南赏秋色秘境·园林篇——【五彩斑斓秋色·中式浪漫】（季节性观赏景观，最佳赏园时间为11月中下旬至12月上旬，如未能观看到，无费用退补，敬请谅解）在江南园林中，留园的秋色秘境悄然绽放，这里，古木参天，尤以槭树（亦称枫树）为盛，它们或挺拔或低矮，错落有致，经秋霜点染，换上了斑斓的衣裳。绚烂的红与金黄的银杏、常青的绿意交织在一起，构成了一幅令人目不暇接的五彩画卷，让人恍若置身于童话世界之中。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车赴：水乡乌镇（路程约75公里）      
                <w:br/>
                游览：【乌镇西栅5A】（游览时间不少于3小时，如遇乌镇互联网大会期间，乌镇实施交通管制或暂时关闭停止接待，则更改为濮院古镇，无费用退补，报名后即确认同意更改，敬请谅解），中国最后的枕水人家，欣赏奇丽的古镇遗风，感受纯朴的江南水乡气息，体验“小桥、流水、人家”的水乡美景，街区内的名胜古迹、手工作坊、经典展馆、宗教建筑、民俗风情、休闲场所让人流连忘返，自然风光美不胜收；
                <w:br/>
                体验： 悠享专题特色活动（一）—— 【提灯走桥】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游览路线推荐（仅供参考，具体以实际导游带团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4、昭明书院&amp;草木本色染坊：必游景点，书院很有人文历史情怀，旁边的染坊也很出片~
                <w:br/>
                5、沿河两侧小巷、临水长凳：充满江南水乡故事风格，可以让照片更具韵味~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乌镇子夜大酒店2号楼/乌镇南栅客栈/两府客栈/林家客栈/优格花园/君悦酒店/尚金/格雷斯精选酒店/佳源元顺威尼斯/世博酒店/钱塘新世纪/美高乐 /瑞麒/梵璞艺术/铂爵开元/贵封/嘉德/濮院•艾克斯或同级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乌镇—西塘—南浔—杭州
                <w:br/>
              </w:t>
            </w:r>
          </w:p>
          <w:p>
            <w:pPr>
              <w:pStyle w:val="indent"/>
            </w:pPr>
            <w:r>
              <w:rPr>
                <w:rFonts w:ascii="微软雅黑" w:hAnsi="微软雅黑" w:eastAsia="微软雅黑" w:cs="微软雅黑"/>
                <w:color w:val="000000"/>
                <w:sz w:val="20"/>
                <w:szCs w:val="20"/>
              </w:rPr>
              <w:t xml:space="preserve">
                上午：水乡乌镇一西塘（路程约60公里）；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解锁：江南赏秋色秘境·水乡篇——【半诗半烟火·秋色里的诗与远方】（季节性观赏景观，最佳赏园时间为11月中下旬至12月上旬，如未能观看到，无费用退补，敬请谅解）这个秋天，怎能不赴一场与西塘的浪漫邂逅？梦里的江南水乡，正悄然换上新装，漫步西塘，每一步都踏着诗行，红枫、绿叶、水草、野菊、芦花......金黄与火红交织，温暖而又不失热烈，将整个古镇装扮得既古典又现代，既传统又浪漫，在这里，不妨放慢脚步，细细品味这份来自江南水乡的秋日馈赠，让心灵在这片斑斓的画卷中自由翱翔，不负这大好时光。
                <w:br/>
                体验：悠享专题特色活动（二）——【西塘摇橹船】（儿童报名不含摇橹船，费用自理，元旦，五一，十一，春节等节假日或景区大型活动因景区内运力有限，不接待团队等不可控因素则取消摇橹船，无费用可退），乘坐摇橹船，缓缓穿梭于西塘的水巷之间，仿佛置身于东方的威尼斯，船夫轻轻摇动船橹，河水波光粼粼，两岸的古建筑倒映其中，仿佛是一幅流动的画卷。
                <w:br/>
                游览路线推荐（仅供参考，具体以实际导游带团为准）：入口→护国随粮王庙→烟雨长廊→醉园→环秀桥→西街→石皮弄→王宅→西园→钮扣博物馆→永宁桥→送子来凤桥→出口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下午：中国蚕丝文化、茶文化、湖笔文化的发祥地之一湖州（路程约75公里）；
                <w:br/>
                游览：“湖州一个城，不及南浔半个镇”——【南浔古镇5A】（游览时间不少于1小时），古镇，出现过许多著名人物，如民国奇人张静江，“西泠印社”发起人之一张石铭，著名诗人、散文家徐迟等。十字河两岸形成商业街道，既有傍水筑宇、沿河成街的江南水乡小镇风貌，又有众多高品质的私家大宅第和江南园林，形成了小桥流水人家与大宅园林交相辉映的街区特色。
                <w:br/>
                车赴：浙江省会、丝绸之府、休闲之都杭州（路程约120公里）；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杭州雷迪森酒店/西溪景顺丽呈酒店/运河海歆酒店/杭州开元名都大酒店/盛泰开元明都酒店/浙商开元名都酒店/西溪雷迪森酒店/三立开元名都大酒店/临平皇冠/千越君亭酒店/居卡曼洲际酒店/汇和君亭酒店或同级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  自由活动
                <w:br/>
              </w:t>
            </w:r>
          </w:p>
          <w:p>
            <w:pPr>
              <w:pStyle w:val="indent"/>
            </w:pPr>
            <w:r>
              <w:rPr>
                <w:rFonts w:ascii="微软雅黑" w:hAnsi="微软雅黑" w:eastAsia="微软雅黑" w:cs="微软雅黑"/>
                <w:color w:val="000000"/>
                <w:sz w:val="20"/>
                <w:szCs w:val="20"/>
              </w:rPr>
              <w:t xml:space="preserve">
                体验：悠享专题特色活动（三）——【龙坞茶园·换装旅拍+茶韵·龙井茶歇】（游览时间约1小时，提供茶巾、围裙、茶蒌换装，赠饮龙井一杯+龙井茶点品尝体验，此景点内有购物场所，如需要请谨慎购买并索要发票），龙坞茶镇素有“千年茶镇、万担茶乡”的美誉，山水相依，茶山连绵，负氧离子浓度常年在4000个/cn3以上，是天然的大氧吧。人少，景美，文艺打卡地，外地人很少知道这里，是目前杭州热门打卡点；参观大茗堂茶科技体验馆，深入了解茶文化、品味龙井茶。
                <w:br/>
                游览：【西湖风景区5A】（游览不少于1.5小时，不含游船费用）：杭州之美，美在西湖。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
                <w:br/>
                解锁：江南赏秋色秘境·西湖篇——【秋天莫奈画卷·西湖印象】（季节性观赏景观，最佳赏园时间为11月中下旬至12月上旬，如未能观看到，无费用退补，敬请谅解），在这里，每一抹秋红都蕴含着唐诗宋词的温婉，它们不仅点染了湖畔的枫树，更绘就了心底的诗篇。而那满地的橘黄，不仅仅是落叶的轻叹，更是大自然最绚烂的笔触，随意挥洒间，便成就了无与伦比的画意。红枫如火，梧桐叶黄，长椅静候，秋水共长天一色。漫步其中，只见层林尽染，五彩斑斓，与波光粼粼的湖面相映成趣，美得令人心醉。
                <w:br/>
                返程：行程结束，我们将预计14:00集合（根据当天行程时间安排为准），统一乘车送至杭州火车东站，如您是杭州站或机场返程，请自行前往哦！
                <w:br/>
                温馨提示：
                <w:br/>
                1、周末及节假日西湖风景区会有交通管制，除公交车外，其他的车辆禁止进入西湖风景区，需要转乘公交车进入景区（公交费用不含，单趟5元/人，往返10元/人），造成不便敬请谅解！
                <w:br/>
                离团：结束跟团行程，后续安排由客人自行安排！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自行安排
                <w:br/>
              </w:t>
            </w:r>
          </w:p>
          <w:p>
            <w:pPr>
              <w:pStyle w:val="indent"/>
            </w:pPr>
            <w:r>
              <w:rPr>
                <w:rFonts w:ascii="微软雅黑" w:hAnsi="微软雅黑" w:eastAsia="微软雅黑" w:cs="微软雅黑"/>
                <w:color w:val="000000"/>
                <w:sz w:val="20"/>
                <w:szCs w:val="20"/>
              </w:rPr>
              <w:t xml:space="preserve">
                自由安排行程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自行安排
                <w:br/>
              </w:t>
            </w:r>
          </w:p>
          <w:p>
            <w:pPr>
              <w:pStyle w:val="indent"/>
            </w:pPr>
            <w:r>
              <w:rPr>
                <w:rFonts w:ascii="微软雅黑" w:hAnsi="微软雅黑" w:eastAsia="微软雅黑" w:cs="微软雅黑"/>
                <w:color w:val="000000"/>
                <w:sz w:val="20"/>
                <w:szCs w:val="20"/>
              </w:rPr>
              <w:t xml:space="preserve">
                自由安排行程，请注意至少提前两小时自行抵达机场办理登机手续！
                <w:br/>
                交通：自理+飞机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两晚入住豪华酒店+一晚乌镇豪华客栈（全程不低于网评4钻，未挂牌）+升级1晚超豪华酒店（网评5钻酒店），补房差580；线路特殊不设退房差，成人每晚一个床位，团队中若出现单男单女，地接社有权调整为三人间，没有三人间的，则在标间内加床；若客人不愿拼房需自补房差，行程中披露的参考酒店如遇节假日满房、政府征用酒店等情况，可能临时新增其他行程公示外酒店，敬请见谅。
                <w:br/>
                用餐：行程中含3早1正，酒店内含早餐，不用不退(由于早出发时间较早，有打包早的现象，敬请知晓)，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br/>
                注意：以上包含项目仅限于跟团期间，自由行期间无其他安排，请客人自行安排行程！
                <w:br/>
                费用已含：旅游观光汽车费用，住宿费，餐费，包价项目景点（区）的第一道门票费、导游服务费；
                <w:br/>
                小童收费：含车位、含半价正餐；不占床位、不含早餐、不含门票，超高自理；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机场建设费燃油税成人140元/人，儿童20元/人（备注：税费按出票时航空公司实际收取金额为准，多退少补），跟团行程中发生的个人费用（包括交通工具上的非免费餐饮费、行李超重费、住宿期间的洗衣、电话、酒水饮料费、个人伤病医疗费等）以及行程中未含的自理项目，未含景区的小交通有：船游西湖60元/人、乌镇西栅摇橹船480元/艘-限乘8人，可根据个人体力自愿选择乘坐景区内小交通，不属于推荐自费项目，不含自由行期间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在实际游览过程中我社可根据实际情况，在保证行程景点游览的前提下，在不减少游览景点和游览时间的前提下，对景点的游览顺序作合理的调整；
                <w:br/>
                ● 行程中赠游景点如遇景区特殊原因或人力不可抗拒因素导致无法参观，我社有权无偿取消赠游景点并通知游客；
                <w:br/>
                ● 行程中如有因特殊原因无法使用的正餐或门票的，由当地导游根据实际情况将未产生的费用现退给客人，客人签名确认。如果因客人自身原因造成的，其未产生的所有费用概不退还；
                <w:br/>
                ● 在旅游行程中，个别景点景区、餐厅、休息区等场所存在商场等购物场所，上述场所非旅行社安排的指定购物场所。本公司提醒旅游者根据自身需要，理性消费并索要必要票据。如产生消费争议，请自行承担相关责任义务，由此带来的不便，敬请谅解！
                <w:br/>
                ● 行程中不包含未提到的其它费用：如小门票、游船(轮)、缆车、景区内电瓶车等费用；景区内环保车、小门票、收费的娱乐设施,最终以景区公布为准；
                <w:br/>
                ● 行程中部份景区、餐厅内设的购物商场，属于景区、餐厅自行商业行为，不属于旅行社安排的购物商店，旅行社不承担相关责任，游客可自主选择。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 在旅游过程当中,我社对小孩和 60 岁以上游客不承担监护权,个人贵重物品由游客本人自行妥善保管;如若出现被偷、被抢、遗失事件,我社有义务协助游客寻找或报案等相应的补救措施,但不承担赔偿和相关的责任；
                <w:br/>
                ● 因是散客拼团，大交通等不确定因素较多，我社会根据全团抵达时间和进出港口合理调整景点游览的先后顺序，变更住宿地点（城市），保证不减少景点和游览时间；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外国籍客人（含港澳台，非中国国籍，无中国身份证件者）：因接待外籍客人，国家旅游局有相关的接待标准，此线路部分城市酒店未达到涉外相关标准，故收客前请提前咨询我社，敬请见谅；
                <w:br/>
                ● 因入住宾馆登记需要，所有游客须带好身份证等有效证件。如因个人原因没有带有效身份证件造成无法办理入住手续造成损失，游客自行承担责任；
                <w:br/>
                ● 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 行程中的各景点游览时间以及各城市之间的乘车时间只作为参考，如遇旅游旺季，某些景点可能出现等待现象，敬请谅解，导游会对行程游览做出合理安排，确保游客充分的游览时间；
                <w:br/>
                ● 游客因个人原因临时自愿放弃游览、用餐、住宿等，费用一概不退；
                <w:br/>
                ● 客人应妥善保管自己的行李物品（特别是现金、有价证券以及贵重物品等）；
                <w:br/>
                ● 自由活动期间考虑到财产及人身安全等问题，晚上尽量减少外出， 如果一定要外出，请携带好酒店名片，自由活动期间发生任何问题与旅行社无关，自由活动期间的安全责任由客人自负；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旅览途中请遵守当地民俗民风、当地的管理规定和旅游秩序，文明出行；
                <w:br/>
                ● 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2025-04-29T00:53:29+08:00</dcterms:created>
  <dcterms:modified xsi:type="dcterms:W3CDTF">2025-04-29T00:53:29+08:00</dcterms:modified>
</cp:coreProperties>
</file>

<file path=docProps/custom.xml><?xml version="1.0" encoding="utf-8"?>
<Properties xmlns="http://schemas.openxmlformats.org/officeDocument/2006/custom-properties" xmlns:vt="http://schemas.openxmlformats.org/officeDocument/2006/docPropsVTypes"/>
</file>