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【诗画.悦榕庄】广西阳朔动车3天2晚跟团游行程单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阳朔兴坪古镇、漓江20元背景、福利画扇古镇、遇龙河风光、 网红富里桥画卷、阳朔西街  臻品动车3天（纯玩0购物）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浪漫臻享•顶级奢华游
                <w:br/>
                顶奢山水•大牌驾到！悦榕庄（Banyan Tree）
                <w:br/>
                <w:br/>
                全球仅28家！“酒店届的爱马仕”奢华级度假村！
                <w:br/>
                <w:br/>
                绝美诗意古镇+ 网红山水画卷+奢华度假体验
                <w:br/>
                <w:br/>
                夜宿乌布小镇和居/丽呈品牌+国际顶尖奢华酒店【悦榕庄】， 总价值3000+
                <w:br/>
                <w:br/>
                舌尖美食：品尝壮族风情•高山流水宴+最靓风景•古榕河畔美食！
                <w:br/>
                <w:br/>
                一生一次•悦榕庄浪漫臻享•独家体验！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◆悦榕庄丰富中西式自助早
                <w:br/>
                ◆悦榕庄日落仪式下午茶
                <w:br/>
                ◆悦榕庄旅拍体验（需提前24小时预约）
                <w:br/>
                ◆悦榕庄房间水果礼盒
                <w:br/>
                ◆漓江畔网红户外恒温泳池
                <w:br/>
                ◆悦榕庄夜床服务及礼物小点心
                <w:br/>
                ◆悦榕庄顶配spa/餐饮独家专属优惠 
                <w:br/>
                ◆悦榕庄地道民族服装,度假村内拍照打卡
                <w:br/>
                ◆悦榕庄邂逅孔雀、羊驼喂养、壮乡绣球制作、天然香薰蜡烛手工制作、自行车骑行等多重活动体验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出发地—恭城—阳朔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出发地乘动车前往恭城（动车二等座，车程约2小时），导游接团。后前往全国最有名的国画镇之一【福利古镇】（游览约60分钟）。福利古镇位于阳朔福利镇，有1000多年历史，山水奇丽，文化独特。该镇三面环山，一面临水，素有“三山环古镇，一水抱绿州”之雅誉。阳朔福利几乎每家每户都能画画，这里是全国最有名的国画镇之一，被称为“中国画扇之乡”，因此也是全国最大的画扇生产基地之一。后前往阳朔乌布小镇，入住轻奢美宿【和居/丽呈/美豪或同级】，叹享小资舒适旅程。晚上可以漫步于中西文化交融地—【洋人街】（自由活动期间不提供车导服务），以尽情享受小镇幽静的环境和独具情韵的休闲时光，体验浪漫的异国风情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阳朔醉美古桥【富里桥】（游览约60分钟），处于遇龙河上游500米，石结构单拱，长30米，宽5米，高10米，筑于明代，距今约500余年历史，造型美观，水中倒影恰似一满月。桥上是观赏田园风光的最佳处。立桥头可观田野，青山环抱，绿水绕庄，河坝浪花滚滚、溪水潺潺，田畴井然，阡陌如织。后前往漫步【遇龙河风光（徒步游览约60分钟），遇龙河两岸山峰清秀迤逦，连绵起伏，形态万千，一幅最美的山水画卷。午餐享用工农桥网红社会餐厅【古榕河畔啤酒鱼特色宴】（自费套票）。后前往入住国际顶级奢华五星度假村【悦榕庄•奢华度假酒店】，坐落于漓江之畔，静靠田园牧歌般的江水，彻底远离城市喧嚣，在这里，可以让您沉浸于质朴而浪漫的世外桃源。可以在度假村内邂逅孔雀、羊驼喂养、壮乡绣球制作、天然香薰蜡烛手工制作、自行车骑行、日落仪式下午茶、漓江畔网红恒温泳池等多重活动体验（自费套票已赠送）！还独家尊享悦榕庄殿堂级spa/悦榕餐饮的独家专属优惠（需提前预约）！邂逅《好想好想你》网红拍摄地！奢享悦榕庄梦境，房间设计质朴而优雅，每个房间装点着格子窗、水墨画、黑木、竹子，选用大理石镶嵌工艺，配备大地色系，和谐之美将大自然与您紧紧相连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受悦榕庄中西式丰富自助餐（自费套票）。后前往桂林民族风情园【马岭鼓寨】（或安排佑子湾，参观约90分钟），让我们走进少数民族村寨，真正了解侗族这个少数民族的民族文化。后前往【十里画廊】远眺月亮山风光，如诗如画自然美景尽收眼底，沐浴在迷人的自然田园风光中，别样感受阳朔的山水美景。午餐享用壮族风情【九牛寨高山流水宴】。后赴漓江最美古镇，拥有1400多年历史的【兴坪古镇•漓江风光】，观赏20元人民币背景。漓江在此绕了一个大弯。兴坪依山傍水，风景荟萃，粉墙乌瓦石板小巷，是漓江沿岸最美丽的古镇。后前往阳朔/恭城高铁站，乘坐高铁返回（动车二等座，车程约2.5小时），结束愉快行程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阳朔入住1晚轻奢酒店和1晚超奢华酒店(每成人每晚一个床位)，入住双人标间；酒店住宿若出现单男单女，客人须与其它同性客人同住，若不能服从旅行社安排或旅行社无法安排的，客人须当地补房差入住双人标间。（阳朔参考酒店：彰泰和居酒店、丽呈华公馆、美豪酒店，满房则安排豪源酒店、青花里、万丽花园、碧玉国际大酒店或同级；阳朔参考酒店：阳朔悦榕庄，如满房安排糖舍或同级）。
                <w:br/>
                2、【用餐】含1早1正(酒店房费)，正餐35元/人。此为团队用餐，若游客放弃用餐，恕不另行退费，请游客人谅解。人数增减时，菜量相应增减，但维持餐标不变，不含酒水，整团少于5人退餐。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全程0个购物店。（温馨提示：不含景区内设立的景中店、商店、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当地自费必消费用：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悦榕庄中西式自助早+ 富里桥风光 +古榕山庄啤酒鱼 +车导服务费+悦榕庄度假区活动体验=优惠价498元/人（1.2-1.4中童：220元/人，1.2以下小童：150元/人）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1、费用已含：大人含往返动车二等座车费，当地旅游观光汽车费用，住宿费，餐费，包价项目景点的第一道门票费、当地优秀中文导游服务费。
                <w:br/>
                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3、小孩收费（优先按高度为标准，动车票可按年龄，报名时备注清楚）：
                <w:br/>
                婴儿：报价为2岁（含）内，只含当地车位费200元/人，其余均不含！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  <w:br/>
                5、当地自费必消费用：悦榕庄中西式自助早+ 富里桥风光 +古榕山庄啤酒鱼 +车导服务费+悦榕庄度假区活动体验=优惠价498元/人（1.2-1.4中童：220元/人，1.2以下小童：150元/人）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7、团友投诉以在当地填写的《游客信息反馈单》为准，请各位团友认真、如实填写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2025-04-29T00:51:03+08:00</dcterms:created>
  <dcterms:modified xsi:type="dcterms:W3CDTF">2025-04-29T00:51:03+08:00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